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2C4" w:rsidRPr="002702C4" w:rsidP="002702C4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 w:rsidRPr="002702C4">
        <w:rPr>
          <w:sz w:val="28"/>
          <w:szCs w:val="28"/>
        </w:rPr>
        <w:t>Дело №2-2470</w:t>
      </w:r>
      <w:r>
        <w:rPr>
          <w:sz w:val="28"/>
          <w:szCs w:val="28"/>
        </w:rPr>
        <w:t>-</w:t>
      </w:r>
      <w:r w:rsidRPr="002702C4">
        <w:rPr>
          <w:sz w:val="28"/>
          <w:szCs w:val="28"/>
        </w:rPr>
        <w:t>2202/2025</w:t>
      </w:r>
    </w:p>
    <w:p w:rsidR="002702C4" w:rsidRPr="002702C4" w:rsidP="002702C4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Pr="002702C4">
        <w:rPr>
          <w:sz w:val="28"/>
          <w:szCs w:val="28"/>
        </w:rPr>
        <w:t xml:space="preserve"> 86MS0053-01-2025-004628-98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AB283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134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90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Колосова Е.С., 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2702C4" w:rsidP="00AB2831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sz w:val="28"/>
          <w:szCs w:val="28"/>
        </w:rPr>
        <w:t>№2-2470-220</w:t>
      </w:r>
      <w:r w:rsidR="00F04134">
        <w:rPr>
          <w:sz w:val="28"/>
          <w:szCs w:val="28"/>
        </w:rPr>
        <w:t>2</w:t>
      </w:r>
      <w:r>
        <w:rPr>
          <w:sz w:val="28"/>
          <w:szCs w:val="28"/>
        </w:rPr>
        <w:t xml:space="preserve">/2025 </w:t>
      </w:r>
      <w:r w:rsidRPr="00121239">
        <w:rPr>
          <w:sz w:val="28"/>
          <w:szCs w:val="28"/>
        </w:rPr>
        <w:t>по иску</w:t>
      </w:r>
      <w:r>
        <w:rPr>
          <w:sz w:val="28"/>
          <w:szCs w:val="28"/>
        </w:rPr>
        <w:t xml:space="preserve"> общества с ограниченной ответственностью Профессиональна</w:t>
      </w:r>
      <w:r>
        <w:rPr>
          <w:sz w:val="28"/>
          <w:szCs w:val="28"/>
        </w:rPr>
        <w:t>я коллекторская организация «Нэйва» к Ляховой Ольге Олеговне о взыскании задолженности по договору,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AB2831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2702C4">
        <w:rPr>
          <w:sz w:val="28"/>
          <w:szCs w:val="28"/>
        </w:rPr>
        <w:t>общества с ограниченной ответственностью Профессиональная коллекторская организация «Нэйва» к Ляховой Ольге Олеговне о взыскании задолженности по договору</w:t>
      </w:r>
      <w:r w:rsidR="00AB2831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удовлетворить.</w:t>
      </w:r>
    </w:p>
    <w:p w:rsidR="002702C4" w:rsidP="00486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3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Pr="00AB2831"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Ляховой Ольги Олеговны (ИНН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</w:t>
      </w:r>
      <w:r w:rsidRPr="0027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</w:t>
      </w:r>
      <w:r w:rsidRPr="002702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ответственностью Профессиональная коллекторская организация «Нэйва»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7734387354) задолженность по договору займа от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12.08.2024 по 29.05.2025 в размере 15 944,76 рублей, расходы по уплате государственной пошлины в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змере 4 000 рублей, всего взыскать 19 944 (девятнадцать тысяч девятьсот сорок четыре) рубля 76 копеек.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обязан составить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течение трех дней со дня объявления резолютивной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Ханты-Мансийского автономного округа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Югры через мирового судью судебного участка № </w:t>
      </w:r>
      <w:r w:rsidR="00F04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через мирового судью судебного участка №</w:t>
      </w:r>
      <w:r w:rsidR="00F04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подано, - в течение одного месяца со дня вынесения определения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27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1534F2"/>
    <w:rsid w:val="002702C4"/>
    <w:rsid w:val="00294F15"/>
    <w:rsid w:val="00371B3C"/>
    <w:rsid w:val="00382F05"/>
    <w:rsid w:val="003905C9"/>
    <w:rsid w:val="004555F4"/>
    <w:rsid w:val="00486968"/>
    <w:rsid w:val="00625323"/>
    <w:rsid w:val="006564F1"/>
    <w:rsid w:val="00713412"/>
    <w:rsid w:val="00714DAA"/>
    <w:rsid w:val="008E2B2D"/>
    <w:rsid w:val="00954D8C"/>
    <w:rsid w:val="00AB2831"/>
    <w:rsid w:val="00AB6630"/>
    <w:rsid w:val="00B01DB6"/>
    <w:rsid w:val="00C00F48"/>
    <w:rsid w:val="00CD4864"/>
    <w:rsid w:val="00D33FD8"/>
    <w:rsid w:val="00E110BC"/>
    <w:rsid w:val="00E8697B"/>
    <w:rsid w:val="00EF4B8C"/>
    <w:rsid w:val="00F03CE4"/>
    <w:rsid w:val="00F041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  <w:style w:type="paragraph" w:customStyle="1" w:styleId="a0">
    <w:name w:val="Стиль"/>
    <w:rsid w:val="00AB2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